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90" w:rsidRPr="00E42A90" w:rsidRDefault="00E42A90" w:rsidP="00E42A90">
      <w:pPr>
        <w:jc w:val="center"/>
        <w:rPr>
          <w:b/>
          <w:color w:val="000000"/>
          <w:sz w:val="27"/>
          <w:szCs w:val="27"/>
          <w:u w:val="single"/>
          <w:shd w:val="clear" w:color="auto" w:fill="FFFFFF"/>
        </w:rPr>
      </w:pPr>
      <w:r>
        <w:rPr>
          <w:b/>
          <w:color w:val="000000"/>
          <w:sz w:val="27"/>
          <w:szCs w:val="27"/>
          <w:u w:val="single"/>
          <w:shd w:val="clear" w:color="auto" w:fill="FFFFFF"/>
        </w:rPr>
        <w:t>Non – Discriminatory Policy</w:t>
      </w:r>
    </w:p>
    <w:p w:rsidR="000C00B8" w:rsidRDefault="00E42A90">
      <w:r>
        <w:rPr>
          <w:color w:val="000000"/>
          <w:sz w:val="27"/>
          <w:szCs w:val="27"/>
          <w:shd w:val="clear" w:color="auto" w:fill="FFFFFF"/>
        </w:rPr>
        <w:t>Concordia Lutheran School admits students of any race,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color, national and ethnic origin to all the rights, privileges,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programs, and activities generally accorded or made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available to students at the school. It does not discriminate on the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basis of race, color,</w:t>
      </w:r>
      <w:r w:rsidR="00BE783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national and ethnic origin in administration of its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educational and admission policies, and athletic and other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school-administered programs.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0C00B8" w:rsidSect="000C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42A90"/>
    <w:rsid w:val="000C00B8"/>
    <w:rsid w:val="00BE7838"/>
    <w:rsid w:val="00E4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2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Hilleren</dc:creator>
  <cp:lastModifiedBy>Claire Hilleren</cp:lastModifiedBy>
  <cp:revision>2</cp:revision>
  <dcterms:created xsi:type="dcterms:W3CDTF">2014-03-25T21:02:00Z</dcterms:created>
  <dcterms:modified xsi:type="dcterms:W3CDTF">2014-03-25T21:03:00Z</dcterms:modified>
</cp:coreProperties>
</file>