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6C" w:rsidRDefault="00495E6C">
      <w:pPr>
        <w:ind w:left="0" w:hanging="2"/>
        <w:rPr>
          <w:rFonts w:ascii="Comfortaa" w:eastAsia="Comfortaa" w:hAnsi="Comfortaa" w:cs="Comfortaa"/>
          <w:b/>
        </w:rPr>
      </w:pPr>
      <w:bookmarkStart w:id="0" w:name="_GoBack"/>
      <w:bookmarkEnd w:id="0"/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E6C">
        <w:trPr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6C" w:rsidRDefault="00584040">
            <w:pPr>
              <w:ind w:left="0" w:hanging="2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Medication Consent Form</w:t>
            </w:r>
          </w:p>
        </w:tc>
      </w:tr>
    </w:tbl>
    <w:p w:rsidR="00495E6C" w:rsidRDefault="00495E6C">
      <w:pPr>
        <w:ind w:left="0" w:hanging="2"/>
        <w:jc w:val="center"/>
        <w:rPr>
          <w:rFonts w:ascii="Comfortaa" w:eastAsia="Comfortaa" w:hAnsi="Comfortaa" w:cs="Comfortaa"/>
          <w:b/>
        </w:rPr>
      </w:pPr>
    </w:p>
    <w:p w:rsidR="00495E6C" w:rsidRDefault="00584040">
      <w:pPr>
        <w:ind w:left="0" w:hanging="2"/>
        <w:jc w:val="center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b/>
          <w:i/>
          <w:sz w:val="20"/>
          <w:szCs w:val="20"/>
        </w:rPr>
        <w:t>Both</w:t>
      </w:r>
      <w:r>
        <w:rPr>
          <w:rFonts w:ascii="Comfortaa" w:eastAsia="Comfortaa" w:hAnsi="Comfortaa" w:cs="Comfortaa"/>
          <w:sz w:val="20"/>
          <w:szCs w:val="20"/>
        </w:rPr>
        <w:t xml:space="preserve"> portions of this form must be completed. </w:t>
      </w:r>
    </w:p>
    <w:p w:rsidR="00495E6C" w:rsidRDefault="00584040">
      <w:pPr>
        <w:ind w:left="0" w:hanging="2"/>
        <w:jc w:val="center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b/>
          <w:i/>
          <w:sz w:val="20"/>
          <w:szCs w:val="20"/>
        </w:rPr>
        <w:t>The top of the form by the child’s physician.</w:t>
      </w:r>
      <w:r>
        <w:rPr>
          <w:rFonts w:ascii="Comfortaa" w:eastAsia="Comfortaa" w:hAnsi="Comfortaa" w:cs="Comfortaa"/>
          <w:sz w:val="20"/>
          <w:szCs w:val="20"/>
        </w:rPr>
        <w:t xml:space="preserve"> </w:t>
      </w:r>
      <w:r>
        <w:rPr>
          <w:rFonts w:ascii="Comfortaa" w:eastAsia="Comfortaa" w:hAnsi="Comfortaa" w:cs="Comfortaa"/>
          <w:sz w:val="20"/>
          <w:szCs w:val="20"/>
        </w:rPr>
        <w:t xml:space="preserve">The </w:t>
      </w:r>
      <w:r>
        <w:rPr>
          <w:rFonts w:ascii="Comfortaa" w:eastAsia="Comfortaa" w:hAnsi="Comfortaa" w:cs="Comfortaa"/>
          <w:sz w:val="20"/>
          <w:szCs w:val="20"/>
          <w:u w:val="single"/>
        </w:rPr>
        <w:t>lower</w:t>
      </w:r>
      <w:r>
        <w:rPr>
          <w:rFonts w:ascii="Comfortaa" w:eastAsia="Comfortaa" w:hAnsi="Comfortaa" w:cs="Comfortaa"/>
          <w:sz w:val="20"/>
          <w:szCs w:val="20"/>
        </w:rPr>
        <w:t xml:space="preserve"> portion by the child’s parent</w:t>
      </w:r>
      <w:r>
        <w:rPr>
          <w:rFonts w:ascii="Comfortaa" w:eastAsia="Comfortaa" w:hAnsi="Comfortaa" w:cs="Comfortaa"/>
          <w:sz w:val="20"/>
          <w:szCs w:val="20"/>
        </w:rPr>
        <w:t>/guardian.</w:t>
      </w:r>
    </w:p>
    <w:p w:rsidR="00495E6C" w:rsidRDefault="00584040">
      <w:pPr>
        <w:ind w:left="0" w:hanging="2"/>
        <w:jc w:val="center"/>
        <w:rPr>
          <w:rFonts w:ascii="Comfortaa" w:eastAsia="Comfortaa" w:hAnsi="Comfortaa" w:cs="Comfortaa"/>
          <w:b/>
          <w:sz w:val="22"/>
          <w:szCs w:val="22"/>
        </w:rPr>
      </w:pPr>
      <w:r>
        <w:rPr>
          <w:rFonts w:ascii="Comfortaa" w:eastAsia="Comfortaa" w:hAnsi="Comfortaa" w:cs="Comfortaa"/>
          <w:sz w:val="20"/>
          <w:szCs w:val="20"/>
        </w:rPr>
        <w:t>One form may be completed for the entire school year, but must be indicated as such in the time interval section completed by the physician.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E6C">
        <w:trPr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6C" w:rsidRDefault="00584040">
            <w:pPr>
              <w:ind w:left="0" w:hanging="2"/>
              <w:jc w:val="center"/>
              <w:rPr>
                <w:rFonts w:ascii="Comfortaa" w:eastAsia="Comfortaa" w:hAnsi="Comfortaa" w:cs="Comfortaa"/>
                <w:b/>
                <w:sz w:val="22"/>
                <w:szCs w:val="22"/>
              </w:rPr>
            </w:pPr>
            <w:r>
              <w:rPr>
                <w:rFonts w:ascii="Comfortaa" w:eastAsia="Comfortaa" w:hAnsi="Comfortaa" w:cs="Comfortaa"/>
                <w:b/>
                <w:sz w:val="22"/>
                <w:szCs w:val="22"/>
              </w:rPr>
              <w:t>Physician Consent for Medication Administration (</w:t>
            </w:r>
            <w:proofErr w:type="gramStart"/>
            <w:r>
              <w:rPr>
                <w:rFonts w:ascii="Comfortaa" w:eastAsia="Comfortaa" w:hAnsi="Comfortaa" w:cs="Comfortaa"/>
                <w:b/>
                <w:sz w:val="22"/>
                <w:szCs w:val="22"/>
              </w:rPr>
              <w:t xml:space="preserve">APPENDIX  </w:t>
            </w:r>
            <w:r>
              <w:rPr>
                <w:rFonts w:ascii="Comfortaa" w:eastAsia="Comfortaa" w:hAnsi="Comfortaa" w:cs="Comfortaa"/>
                <w:sz w:val="22"/>
                <w:szCs w:val="22"/>
              </w:rPr>
              <w:t>4401.4</w:t>
            </w:r>
            <w:proofErr w:type="gramEnd"/>
            <w:r>
              <w:rPr>
                <w:rFonts w:ascii="Comfortaa" w:eastAsia="Comfortaa" w:hAnsi="Comfortaa" w:cs="Comfortaa"/>
                <w:sz w:val="22"/>
                <w:szCs w:val="22"/>
              </w:rPr>
              <w:t>)</w:t>
            </w:r>
          </w:p>
        </w:tc>
      </w:tr>
    </w:tbl>
    <w:p w:rsidR="00495E6C" w:rsidRDefault="00584040">
      <w:pPr>
        <w:spacing w:line="360" w:lineRule="auto"/>
        <w:ind w:left="0" w:hanging="2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Date: _________________ </w:t>
      </w:r>
    </w:p>
    <w:p w:rsidR="00495E6C" w:rsidRDefault="00584040">
      <w:pPr>
        <w:spacing w:line="360" w:lineRule="auto"/>
        <w:ind w:left="0" w:hanging="2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Name of Student: ______________________________________________________________________</w:t>
      </w:r>
    </w:p>
    <w:p w:rsidR="00495E6C" w:rsidRDefault="00584040">
      <w:pPr>
        <w:spacing w:line="360" w:lineRule="auto"/>
        <w:ind w:left="0" w:hanging="2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Medication: _________________________________ Dosage: _________________________________</w:t>
      </w:r>
    </w:p>
    <w:p w:rsidR="00495E6C" w:rsidRDefault="00584040">
      <w:pPr>
        <w:spacing w:line="360" w:lineRule="auto"/>
        <w:ind w:left="0" w:hanging="2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Time Interval: ___________________________________________________________________________</w:t>
      </w:r>
    </w:p>
    <w:p w:rsidR="00495E6C" w:rsidRDefault="00584040">
      <w:pPr>
        <w:spacing w:line="360" w:lineRule="auto"/>
        <w:ind w:left="0" w:hanging="2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Diagnosis or reason for treatment: ___________________________________________________</w:t>
      </w:r>
    </w:p>
    <w:p w:rsidR="00495E6C" w:rsidRDefault="00584040">
      <w:pPr>
        <w:spacing w:line="360" w:lineRule="auto"/>
        <w:ind w:left="0" w:hanging="2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Side Effects to look for: ____________________________________________________</w:t>
      </w:r>
      <w:r>
        <w:rPr>
          <w:rFonts w:ascii="Comfortaa" w:eastAsia="Comfortaa" w:hAnsi="Comfortaa" w:cs="Comfortaa"/>
          <w:sz w:val="22"/>
          <w:szCs w:val="22"/>
        </w:rPr>
        <w:t>____________</w:t>
      </w:r>
    </w:p>
    <w:p w:rsidR="00495E6C" w:rsidRDefault="00584040">
      <w:pPr>
        <w:spacing w:line="360" w:lineRule="auto"/>
        <w:ind w:left="0" w:hanging="2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Restrictions: _____________________________________________________________</w:t>
      </w:r>
      <w:r>
        <w:rPr>
          <w:rFonts w:ascii="Comfortaa" w:eastAsia="Comfortaa" w:hAnsi="Comfortaa" w:cs="Comfortaa"/>
          <w:sz w:val="22"/>
          <w:szCs w:val="22"/>
        </w:rPr>
        <w:t>_______________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E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6C" w:rsidRDefault="00584040">
            <w:pPr>
              <w:spacing w:line="360" w:lineRule="auto"/>
              <w:ind w:left="0" w:hanging="2"/>
              <w:rPr>
                <w:rFonts w:ascii="Comfortaa" w:eastAsia="Comfortaa" w:hAnsi="Comfortaa" w:cs="Comfortaa"/>
                <w:sz w:val="22"/>
                <w:szCs w:val="22"/>
              </w:rPr>
            </w:pPr>
            <w:r>
              <w:rPr>
                <w:rFonts w:ascii="Comfortaa" w:eastAsia="Comfortaa" w:hAnsi="Comfortaa" w:cs="Comfortaa"/>
                <w:sz w:val="22"/>
                <w:szCs w:val="22"/>
              </w:rPr>
              <w:t>Physician’s Name:</w:t>
            </w:r>
          </w:p>
        </w:tc>
      </w:tr>
      <w:tr w:rsidR="00495E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6C" w:rsidRDefault="00584040">
            <w:pPr>
              <w:spacing w:line="360" w:lineRule="auto"/>
              <w:ind w:left="0" w:hanging="2"/>
              <w:rPr>
                <w:rFonts w:ascii="Comfortaa" w:eastAsia="Comfortaa" w:hAnsi="Comfortaa" w:cs="Comfortaa"/>
                <w:sz w:val="22"/>
                <w:szCs w:val="22"/>
              </w:rPr>
            </w:pPr>
            <w:r>
              <w:rPr>
                <w:rFonts w:ascii="Comfortaa" w:eastAsia="Comfortaa" w:hAnsi="Comfortaa" w:cs="Comfortaa"/>
                <w:sz w:val="22"/>
                <w:szCs w:val="22"/>
              </w:rPr>
              <w:t xml:space="preserve">Physician’s Phone Number: </w:t>
            </w:r>
          </w:p>
        </w:tc>
      </w:tr>
      <w:tr w:rsidR="00495E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6C" w:rsidRDefault="00495E6C">
            <w:pPr>
              <w:spacing w:line="360" w:lineRule="auto"/>
              <w:ind w:left="0" w:hanging="2"/>
              <w:rPr>
                <w:rFonts w:ascii="Comfortaa" w:eastAsia="Comfortaa" w:hAnsi="Comfortaa" w:cs="Comfortaa"/>
                <w:b/>
                <w:i/>
                <w:sz w:val="22"/>
                <w:szCs w:val="22"/>
              </w:rPr>
            </w:pPr>
          </w:p>
          <w:p w:rsidR="00495E6C" w:rsidRDefault="00584040">
            <w:pPr>
              <w:spacing w:line="360" w:lineRule="auto"/>
              <w:ind w:left="0" w:hanging="2"/>
              <w:rPr>
                <w:rFonts w:ascii="Comfortaa" w:eastAsia="Comfortaa" w:hAnsi="Comfortaa" w:cs="Comfortaa"/>
                <w:sz w:val="22"/>
                <w:szCs w:val="22"/>
              </w:rPr>
            </w:pPr>
            <w:r>
              <w:rPr>
                <w:rFonts w:ascii="Comfortaa" w:eastAsia="Comfortaa" w:hAnsi="Comfortaa" w:cs="Comfortaa"/>
                <w:b/>
                <w:i/>
                <w:sz w:val="22"/>
                <w:szCs w:val="22"/>
              </w:rPr>
              <w:t>Physician’s Signature:</w:t>
            </w:r>
            <w:r>
              <w:rPr>
                <w:rFonts w:ascii="Comfortaa" w:eastAsia="Comfortaa" w:hAnsi="Comfortaa" w:cs="Comfortaa"/>
                <w:b/>
                <w:sz w:val="22"/>
                <w:szCs w:val="22"/>
              </w:rPr>
              <w:t xml:space="preserve"> _______________________________________________________________</w:t>
            </w:r>
          </w:p>
        </w:tc>
      </w:tr>
    </w:tbl>
    <w:p w:rsidR="00495E6C" w:rsidRDefault="00495E6C">
      <w:pPr>
        <w:ind w:left="0" w:hanging="2"/>
        <w:jc w:val="center"/>
        <w:rPr>
          <w:rFonts w:ascii="Comfortaa" w:eastAsia="Comfortaa" w:hAnsi="Comfortaa" w:cs="Comfortaa"/>
          <w:b/>
          <w:sz w:val="22"/>
          <w:szCs w:val="22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E6C">
        <w:trPr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6C" w:rsidRDefault="00584040">
            <w:pPr>
              <w:ind w:left="0" w:hanging="2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Parental Consent for Medication Administration to their Child (</w:t>
            </w:r>
            <w:proofErr w:type="gramStart"/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 xml:space="preserve">APPENDIX  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>4401.4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>)</w:t>
            </w:r>
          </w:p>
        </w:tc>
      </w:tr>
    </w:tbl>
    <w:p w:rsidR="00495E6C" w:rsidRDefault="00495E6C">
      <w:pPr>
        <w:ind w:left="0" w:hanging="2"/>
        <w:jc w:val="center"/>
        <w:rPr>
          <w:rFonts w:ascii="Comfortaa" w:eastAsia="Comfortaa" w:hAnsi="Comfortaa" w:cs="Comfortaa"/>
          <w:sz w:val="18"/>
          <w:szCs w:val="18"/>
        </w:rPr>
      </w:pPr>
    </w:p>
    <w:p w:rsidR="00495E6C" w:rsidRDefault="00584040">
      <w:pPr>
        <w:spacing w:line="360" w:lineRule="auto"/>
        <w:ind w:left="0" w:hanging="2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Date: ______________ Student: _______________________________________ Grade: ____________</w:t>
      </w:r>
    </w:p>
    <w:p w:rsidR="00495E6C" w:rsidRDefault="00584040">
      <w:pPr>
        <w:spacing w:line="360" w:lineRule="auto"/>
        <w:ind w:left="0" w:hanging="2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My child is to receive ______________________________ (medication) according to the</w:t>
      </w:r>
    </w:p>
    <w:p w:rsidR="00495E6C" w:rsidRDefault="00584040">
      <w:pPr>
        <w:spacing w:line="360" w:lineRule="auto"/>
        <w:ind w:left="0" w:hanging="2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physician’s directions given for _______________________________________________________</w:t>
      </w:r>
    </w:p>
    <w:p w:rsidR="00495E6C" w:rsidRDefault="00584040">
      <w:pPr>
        <w:spacing w:line="360" w:lineRule="auto"/>
        <w:ind w:left="0" w:hanging="2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This treatment will last _________________________________________________________________</w:t>
      </w:r>
    </w:p>
    <w:p w:rsidR="00495E6C" w:rsidRDefault="00584040">
      <w:pPr>
        <w:spacing w:line="360" w:lineRule="auto"/>
        <w:ind w:left="0" w:hanging="2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List any known allergies: _________________________________________________</w:t>
      </w:r>
      <w:r>
        <w:rPr>
          <w:rFonts w:ascii="Comfortaa" w:eastAsia="Comfortaa" w:hAnsi="Comfortaa" w:cs="Comfortaa"/>
          <w:sz w:val="22"/>
          <w:szCs w:val="22"/>
        </w:rPr>
        <w:t>______________</w:t>
      </w:r>
    </w:p>
    <w:p w:rsidR="00495E6C" w:rsidRDefault="00584040">
      <w:pPr>
        <w:ind w:left="0" w:right="-540" w:hanging="2"/>
        <w:jc w:val="center"/>
        <w:rPr>
          <w:rFonts w:ascii="Comfortaa" w:eastAsia="Comfortaa" w:hAnsi="Comfortaa" w:cs="Comfortaa"/>
          <w:sz w:val="16"/>
          <w:szCs w:val="16"/>
        </w:rPr>
      </w:pPr>
      <w:r>
        <w:rPr>
          <w:rFonts w:ascii="Comfortaa" w:eastAsia="Comfortaa" w:hAnsi="Comfortaa" w:cs="Comfortaa"/>
          <w:i/>
          <w:sz w:val="16"/>
          <w:szCs w:val="16"/>
        </w:rPr>
        <w:t>I give my permission for this medication to be administered to my child at school. The school</w:t>
      </w:r>
      <w:r>
        <w:rPr>
          <w:rFonts w:ascii="Comfortaa" w:eastAsia="Comfortaa" w:hAnsi="Comfortaa" w:cs="Comfortaa"/>
          <w:sz w:val="16"/>
          <w:szCs w:val="16"/>
        </w:rPr>
        <w:t xml:space="preserve"> </w:t>
      </w:r>
      <w:r>
        <w:rPr>
          <w:rFonts w:ascii="Comfortaa" w:eastAsia="Comfortaa" w:hAnsi="Comfortaa" w:cs="Comfortaa"/>
          <w:i/>
          <w:sz w:val="16"/>
          <w:szCs w:val="16"/>
        </w:rPr>
        <w:t xml:space="preserve">has my permission to call the physician with any questions regarding the medication. I understand and acknowledge that any medication administered </w:t>
      </w:r>
      <w:r>
        <w:rPr>
          <w:rFonts w:ascii="Comfortaa" w:eastAsia="Comfortaa" w:hAnsi="Comfortaa" w:cs="Comfortaa"/>
          <w:i/>
          <w:sz w:val="16"/>
          <w:szCs w:val="16"/>
        </w:rPr>
        <w:t>to my child during school will</w:t>
      </w:r>
      <w:r>
        <w:rPr>
          <w:rFonts w:ascii="Comfortaa" w:eastAsia="Comfortaa" w:hAnsi="Comfortaa" w:cs="Comfortaa"/>
          <w:sz w:val="16"/>
          <w:szCs w:val="16"/>
        </w:rPr>
        <w:t xml:space="preserve"> </w:t>
      </w:r>
      <w:r>
        <w:rPr>
          <w:rFonts w:ascii="Comfortaa" w:eastAsia="Comfortaa" w:hAnsi="Comfortaa" w:cs="Comfortaa"/>
          <w:i/>
          <w:sz w:val="16"/>
          <w:szCs w:val="16"/>
        </w:rPr>
        <w:t xml:space="preserve">more than likely not be administered by a registered nurse or other medical professional. In consideration of the school administering medication to my child pursuant to this authorization, I hereby release and hold harmless </w:t>
      </w:r>
      <w:r>
        <w:rPr>
          <w:rFonts w:ascii="Comfortaa" w:eastAsia="Comfortaa" w:hAnsi="Comfortaa" w:cs="Comfortaa"/>
          <w:i/>
          <w:sz w:val="16"/>
          <w:szCs w:val="16"/>
        </w:rPr>
        <w:t xml:space="preserve">the school, the Archdiocese of St. Louis, and their employees, staff, agents or representatives, from any liability that may arise from administering medication to my child. </w:t>
      </w:r>
    </w:p>
    <w:p w:rsidR="00495E6C" w:rsidRDefault="00495E6C">
      <w:pPr>
        <w:ind w:left="0" w:right="-540" w:hanging="2"/>
        <w:jc w:val="center"/>
        <w:rPr>
          <w:rFonts w:ascii="Comfortaa" w:eastAsia="Comfortaa" w:hAnsi="Comfortaa" w:cs="Comfortaa"/>
          <w:sz w:val="16"/>
          <w:szCs w:val="16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E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6C" w:rsidRDefault="00584040">
            <w:pPr>
              <w:spacing w:line="360" w:lineRule="auto"/>
              <w:ind w:left="0" w:hanging="2"/>
              <w:rPr>
                <w:rFonts w:ascii="Comfortaa" w:eastAsia="Comfortaa" w:hAnsi="Comfortaa" w:cs="Comfortaa"/>
                <w:sz w:val="22"/>
                <w:szCs w:val="22"/>
              </w:rPr>
            </w:pPr>
            <w:r>
              <w:rPr>
                <w:rFonts w:ascii="Comfortaa" w:eastAsia="Comfortaa" w:hAnsi="Comfortaa" w:cs="Comfortaa"/>
                <w:sz w:val="22"/>
                <w:szCs w:val="22"/>
              </w:rPr>
              <w:t>Parent/Guardian Signature: ________________________________</w:t>
            </w:r>
            <w:proofErr w:type="gramStart"/>
            <w:r>
              <w:rPr>
                <w:rFonts w:ascii="Comfortaa" w:eastAsia="Comfortaa" w:hAnsi="Comfortaa" w:cs="Comfortaa"/>
                <w:sz w:val="22"/>
                <w:szCs w:val="22"/>
              </w:rPr>
              <w:t>_  Date</w:t>
            </w:r>
            <w:proofErr w:type="gramEnd"/>
            <w:r>
              <w:rPr>
                <w:rFonts w:ascii="Comfortaa" w:eastAsia="Comfortaa" w:hAnsi="Comfortaa" w:cs="Comfortaa"/>
                <w:sz w:val="22"/>
                <w:szCs w:val="22"/>
              </w:rPr>
              <w:t>: ____________</w:t>
            </w:r>
            <w:r>
              <w:rPr>
                <w:rFonts w:ascii="Comfortaa" w:eastAsia="Comfortaa" w:hAnsi="Comfortaa" w:cs="Comfortaa"/>
                <w:sz w:val="22"/>
                <w:szCs w:val="22"/>
              </w:rPr>
              <w:t>__</w:t>
            </w:r>
          </w:p>
        </w:tc>
      </w:tr>
    </w:tbl>
    <w:p w:rsidR="00495E6C" w:rsidRDefault="00495E6C">
      <w:pPr>
        <w:spacing w:line="360" w:lineRule="auto"/>
        <w:ind w:left="0" w:hanging="2"/>
        <w:rPr>
          <w:rFonts w:ascii="Comfortaa" w:eastAsia="Comfortaa" w:hAnsi="Comfortaa" w:cs="Comfortaa"/>
          <w:b/>
          <w:i/>
          <w:sz w:val="22"/>
          <w:szCs w:val="22"/>
        </w:rPr>
      </w:pPr>
    </w:p>
    <w:sectPr w:rsidR="00495E6C">
      <w:headerReference w:type="default" r:id="rId7"/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40" w:rsidRDefault="00584040">
      <w:pPr>
        <w:spacing w:line="240" w:lineRule="auto"/>
        <w:ind w:left="0" w:hanging="2"/>
      </w:pPr>
      <w:r>
        <w:separator/>
      </w:r>
    </w:p>
  </w:endnote>
  <w:endnote w:type="continuationSeparator" w:id="0">
    <w:p w:rsidR="00584040" w:rsidRDefault="005840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40" w:rsidRDefault="00584040">
      <w:pPr>
        <w:spacing w:line="240" w:lineRule="auto"/>
        <w:ind w:left="0" w:hanging="2"/>
      </w:pPr>
      <w:r>
        <w:separator/>
      </w:r>
    </w:p>
  </w:footnote>
  <w:footnote w:type="continuationSeparator" w:id="0">
    <w:p w:rsidR="00584040" w:rsidRDefault="005840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E6C" w:rsidRDefault="00584040">
    <w:pPr>
      <w:ind w:left="0" w:hanging="2"/>
    </w:pPr>
    <w:r>
      <w:rPr>
        <w:noProof/>
      </w:rPr>
      <w:drawing>
        <wp:inline distT="114300" distB="114300" distL="114300" distR="114300">
          <wp:extent cx="5943600" cy="647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6C"/>
    <w:rsid w:val="00495E6C"/>
    <w:rsid w:val="00584040"/>
    <w:rsid w:val="00F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E1376-A702-424C-9673-FFDCBFE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SubtleReference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IntenseReference">
    <w:name w:val="Intense Reference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r99meZqLRm7/zErv1XLCjLGWQ==">AMUW2mWiUaI6BgJTPSer4gQojdaxlgTgCVTocRALu2uMuBUAOPxUazeV/CbQMS0w2cDabIScJU056D/2e8/HZjCkV2kWyj8vNaxQMUPoFk/lzt+v7B7qX1o=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harris</dc:creator>
  <cp:lastModifiedBy>charr</cp:lastModifiedBy>
  <cp:revision>2</cp:revision>
  <dcterms:created xsi:type="dcterms:W3CDTF">2021-02-08T19:51:00Z</dcterms:created>
  <dcterms:modified xsi:type="dcterms:W3CDTF">2021-02-08T19:51:00Z</dcterms:modified>
</cp:coreProperties>
</file>