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9A6FB" w14:textId="2D7587E5" w:rsidR="00FE5C23" w:rsidRPr="00FE5C23" w:rsidRDefault="00FE5C23" w:rsidP="00FE5C23">
      <w:pPr>
        <w:ind w:left="720" w:hanging="360"/>
        <w:jc w:val="center"/>
        <w:rPr>
          <w:b/>
          <w:bCs/>
          <w:sz w:val="14"/>
          <w:szCs w:val="14"/>
        </w:rPr>
      </w:pPr>
      <w:r w:rsidRPr="00FE5C23">
        <w:rPr>
          <w:b/>
          <w:bCs/>
          <w:sz w:val="32"/>
          <w:szCs w:val="32"/>
        </w:rPr>
        <w:t xml:space="preserve">How to Register </w:t>
      </w:r>
      <w:r w:rsidR="006F7EF0">
        <w:rPr>
          <w:b/>
          <w:bCs/>
          <w:sz w:val="32"/>
          <w:szCs w:val="32"/>
        </w:rPr>
        <w:t>with</w:t>
      </w:r>
      <w:r w:rsidRPr="00FE5C23">
        <w:rPr>
          <w:b/>
          <w:bCs/>
          <w:sz w:val="32"/>
          <w:szCs w:val="32"/>
        </w:rPr>
        <w:t xml:space="preserve"> Cards </w:t>
      </w:r>
      <w:r w:rsidR="006F7EF0">
        <w:rPr>
          <w:b/>
          <w:bCs/>
          <w:sz w:val="32"/>
          <w:szCs w:val="32"/>
        </w:rPr>
        <w:t>for</w:t>
      </w:r>
      <w:r w:rsidRPr="00FE5C23">
        <w:rPr>
          <w:b/>
          <w:bCs/>
          <w:sz w:val="32"/>
          <w:szCs w:val="32"/>
        </w:rPr>
        <w:t xml:space="preserve"> Kids online.</w:t>
      </w:r>
    </w:p>
    <w:p w14:paraId="1029810E" w14:textId="16DF15EA" w:rsidR="00FE5C23" w:rsidRPr="00FE5C23" w:rsidRDefault="008C0BDF" w:rsidP="00FE5C23">
      <w:pPr>
        <w:pStyle w:val="ListParagraph"/>
        <w:numPr>
          <w:ilvl w:val="0"/>
          <w:numId w:val="1"/>
        </w:numPr>
        <w:rPr>
          <w:u w:val="single"/>
        </w:rPr>
      </w:pPr>
      <w:r w:rsidRPr="008C0BDF">
        <w:t xml:space="preserve">Go to: </w:t>
      </w:r>
      <w:hyperlink r:id="rId5" w:history="1">
        <w:r w:rsidR="00FE5C23" w:rsidRPr="004834C0">
          <w:rPr>
            <w:rStyle w:val="Hyperlink"/>
          </w:rPr>
          <w:t>https://shop.shopwithscrip.com</w:t>
        </w:r>
      </w:hyperlink>
      <w:r w:rsidR="002B758F" w:rsidRPr="00FE5C23">
        <w:rPr>
          <w:u w:val="single"/>
        </w:rPr>
        <w:t xml:space="preserve"> </w:t>
      </w:r>
    </w:p>
    <w:p w14:paraId="09FB4C1D" w14:textId="7360E4CD" w:rsidR="008C0BDF" w:rsidRPr="008C0BDF" w:rsidRDefault="008C0BDF" w:rsidP="00766EBA">
      <w:pPr>
        <w:pStyle w:val="ListParagraph"/>
        <w:numPr>
          <w:ilvl w:val="0"/>
          <w:numId w:val="1"/>
        </w:numPr>
      </w:pPr>
      <w:r w:rsidRPr="008C0BDF">
        <w:t xml:space="preserve">Click </w:t>
      </w:r>
      <w:r w:rsidR="00554393">
        <w:t>Join a Scrip Program on the bottom left.</w:t>
      </w:r>
    </w:p>
    <w:p w14:paraId="08A3B25B" w14:textId="77777777" w:rsidR="002B758F" w:rsidRDefault="002B758F" w:rsidP="00D311F9">
      <w:pPr>
        <w:jc w:val="center"/>
        <w:rPr>
          <w:u w:val="single"/>
        </w:rPr>
      </w:pPr>
      <w:r>
        <w:rPr>
          <w:noProof/>
        </w:rPr>
        <w:drawing>
          <wp:inline distT="0" distB="0" distL="0" distR="0" wp14:anchorId="4BA676BF" wp14:editId="6A019405">
            <wp:extent cx="5829300" cy="215360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41872" cy="2158248"/>
                    </a:xfrm>
                    <a:prstGeom prst="rect">
                      <a:avLst/>
                    </a:prstGeom>
                  </pic:spPr>
                </pic:pic>
              </a:graphicData>
            </a:graphic>
          </wp:inline>
        </w:drawing>
      </w:r>
    </w:p>
    <w:p w14:paraId="0AFDFAEB" w14:textId="77777777" w:rsidR="00766EBA" w:rsidRDefault="008C0BDF" w:rsidP="00D311F9">
      <w:pPr>
        <w:pStyle w:val="ListParagraph"/>
        <w:numPr>
          <w:ilvl w:val="0"/>
          <w:numId w:val="3"/>
        </w:numPr>
      </w:pPr>
      <w:r w:rsidRPr="008C0BDF">
        <w:t>Choose Join a Scrip Pro</w:t>
      </w:r>
      <w:r>
        <w:t>gram.</w:t>
      </w:r>
    </w:p>
    <w:p w14:paraId="4C8FC324" w14:textId="77777777" w:rsidR="008C0BDF" w:rsidRDefault="008C0BDF" w:rsidP="00D311F9">
      <w:pPr>
        <w:jc w:val="center"/>
      </w:pPr>
      <w:r>
        <w:rPr>
          <w:noProof/>
        </w:rPr>
        <w:drawing>
          <wp:inline distT="0" distB="0" distL="0" distR="0" wp14:anchorId="752C8667" wp14:editId="482D24BD">
            <wp:extent cx="5943600" cy="410083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4100830"/>
                    </a:xfrm>
                    <a:prstGeom prst="rect">
                      <a:avLst/>
                    </a:prstGeom>
                  </pic:spPr>
                </pic:pic>
              </a:graphicData>
            </a:graphic>
          </wp:inline>
        </w:drawing>
      </w:r>
    </w:p>
    <w:p w14:paraId="423E17A4" w14:textId="77777777" w:rsidR="00FD6744" w:rsidRDefault="00FD6744" w:rsidP="00FD6744"/>
    <w:p w14:paraId="631DC711" w14:textId="77777777" w:rsidR="00FD6744" w:rsidRDefault="00FD6744" w:rsidP="00FD6744"/>
    <w:p w14:paraId="086AC4E0" w14:textId="77777777" w:rsidR="00FD6744" w:rsidRDefault="00FD6744" w:rsidP="00FD6744"/>
    <w:p w14:paraId="030F75DC" w14:textId="59A3FB2A" w:rsidR="008C0BDF" w:rsidRPr="000B49E2" w:rsidRDefault="008C0BDF" w:rsidP="00766EBA">
      <w:pPr>
        <w:pStyle w:val="ListParagraph"/>
        <w:numPr>
          <w:ilvl w:val="0"/>
          <w:numId w:val="2"/>
        </w:numPr>
      </w:pPr>
      <w:r>
        <w:t xml:space="preserve">Enter the Enrollment code: </w:t>
      </w:r>
      <w:r w:rsidR="008C7A4B" w:rsidRPr="008C7A4B">
        <w:rPr>
          <w:highlight w:val="yellow"/>
        </w:rPr>
        <w:t>9LCA947418L22</w:t>
      </w:r>
    </w:p>
    <w:p w14:paraId="03291A0B" w14:textId="027A9343" w:rsidR="000B49E2" w:rsidRDefault="008C7A4B" w:rsidP="00D311F9">
      <w:pPr>
        <w:jc w:val="center"/>
      </w:pPr>
      <w:r>
        <w:rPr>
          <w:noProof/>
        </w:rPr>
        <mc:AlternateContent>
          <mc:Choice Requires="wps">
            <w:drawing>
              <wp:anchor distT="0" distB="0" distL="114300" distR="114300" simplePos="0" relativeHeight="251659264" behindDoc="0" locked="0" layoutInCell="1" allowOverlap="1" wp14:anchorId="33702B30" wp14:editId="016A9EA5">
                <wp:simplePos x="0" y="0"/>
                <wp:positionH relativeFrom="column">
                  <wp:posOffset>2466975</wp:posOffset>
                </wp:positionH>
                <wp:positionV relativeFrom="paragraph">
                  <wp:posOffset>1069340</wp:posOffset>
                </wp:positionV>
                <wp:extent cx="2124075" cy="276225"/>
                <wp:effectExtent l="0" t="0" r="28575" b="28575"/>
                <wp:wrapNone/>
                <wp:docPr id="13" name="Text Box 13"/>
                <wp:cNvGraphicFramePr/>
                <a:graphic xmlns:a="http://schemas.openxmlformats.org/drawingml/2006/main">
                  <a:graphicData uri="http://schemas.microsoft.com/office/word/2010/wordprocessingShape">
                    <wps:wsp>
                      <wps:cNvSpPr txBox="1"/>
                      <wps:spPr>
                        <a:xfrm>
                          <a:off x="0" y="0"/>
                          <a:ext cx="2124075" cy="276225"/>
                        </a:xfrm>
                        <a:prstGeom prst="rect">
                          <a:avLst/>
                        </a:prstGeom>
                        <a:solidFill>
                          <a:schemeClr val="lt1"/>
                        </a:solidFill>
                        <a:ln w="6350">
                          <a:solidFill>
                            <a:prstClr val="black"/>
                          </a:solidFill>
                        </a:ln>
                      </wps:spPr>
                      <wps:txbx>
                        <w:txbxContent>
                          <w:p w14:paraId="035F0BF3" w14:textId="39FA189E" w:rsidR="008C7A4B" w:rsidRDefault="008C7A4B">
                            <w:r w:rsidRPr="008C7A4B">
                              <w:rPr>
                                <w:highlight w:val="yellow"/>
                              </w:rPr>
                              <w:t>9LCA947418L22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3702B30" id="_x0000_t202" coordsize="21600,21600" o:spt="202" path="m,l,21600r21600,l21600,xe">
                <v:stroke joinstyle="miter"/>
                <v:path gradientshapeok="t" o:connecttype="rect"/>
              </v:shapetype>
              <v:shape id="Text Box 13" o:spid="_x0000_s1026" type="#_x0000_t202" style="position:absolute;left:0;text-align:left;margin-left:194.25pt;margin-top:84.2pt;width:167.25pt;height:21.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" fillcolor="white [3201]" strokeweight=".5pt">
                <v:textbox>
                  <w:txbxContent>
                    <w:p w14:paraId="035F0BF3" w14:textId="39FA189E" w:rsidR="008C7A4B" w:rsidRDefault="008C7A4B">
                      <w:r w:rsidRPr="008C7A4B">
                        <w:rPr>
                          <w:highlight w:val="yellow"/>
                        </w:rPr>
                        <w:t>9LCA947418L22</w:t>
                      </w:r>
                    </w:p>
                  </w:txbxContent>
                </v:textbox>
              </v:shape>
            </w:pict>
          </mc:Fallback>
        </mc:AlternateContent>
      </w:r>
      <w:r w:rsidR="000B49E2">
        <w:rPr>
          <w:noProof/>
        </w:rPr>
        <w:drawing>
          <wp:inline distT="0" distB="0" distL="0" distR="0" wp14:anchorId="06E7424D" wp14:editId="58886D24">
            <wp:extent cx="5695950" cy="2117725"/>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10396" cy="2123096"/>
                    </a:xfrm>
                    <a:prstGeom prst="rect">
                      <a:avLst/>
                    </a:prstGeom>
                  </pic:spPr>
                </pic:pic>
              </a:graphicData>
            </a:graphic>
          </wp:inline>
        </w:drawing>
      </w:r>
    </w:p>
    <w:p w14:paraId="325DDEFE" w14:textId="7DB67CC4" w:rsidR="00554393" w:rsidRDefault="00554393" w:rsidP="00554393">
      <w:pPr>
        <w:pStyle w:val="ListParagraph"/>
        <w:numPr>
          <w:ilvl w:val="0"/>
          <w:numId w:val="2"/>
        </w:numPr>
      </w:pPr>
      <w:r>
        <w:t>Fill out the registration form.</w:t>
      </w:r>
      <w:r w:rsidR="00950C9D">
        <w:t xml:space="preserve">  Use ICOM as the Classroom/ Group</w:t>
      </w:r>
    </w:p>
    <w:p w14:paraId="53474D54" w14:textId="3C9E31C4" w:rsidR="00532EFF" w:rsidRDefault="00554393" w:rsidP="00D311F9">
      <w:pPr>
        <w:pStyle w:val="ListParagraph"/>
      </w:pPr>
      <w:r>
        <w:t>Tip</w:t>
      </w:r>
      <w:r w:rsidR="00950C9D">
        <w:t>: Use the name of your youngest child enrolled in ICOM (This postpones the necessity to update your profile if at all)</w:t>
      </w:r>
      <w:r w:rsidR="00766EBA">
        <w:rPr>
          <w:noProof/>
        </w:rPr>
        <w:drawing>
          <wp:inline distT="0" distB="0" distL="0" distR="0" wp14:anchorId="721E9EBF" wp14:editId="69305F64">
            <wp:extent cx="5514975" cy="474841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534939" cy="4765606"/>
                    </a:xfrm>
                    <a:prstGeom prst="rect">
                      <a:avLst/>
                    </a:prstGeom>
                  </pic:spPr>
                </pic:pic>
              </a:graphicData>
            </a:graphic>
          </wp:inline>
        </w:drawing>
      </w:r>
      <w:r w:rsidR="008C7A4B">
        <w:rPr>
          <w:noProof/>
        </w:rPr>
        <w:lastRenderedPageBreak/>
        <mc:AlternateContent>
          <mc:Choice Requires="wps">
            <w:drawing>
              <wp:anchor distT="0" distB="0" distL="114300" distR="114300" simplePos="0" relativeHeight="251660288" behindDoc="0" locked="0" layoutInCell="1" allowOverlap="1" wp14:anchorId="1BE80D17" wp14:editId="0821E7AB">
                <wp:simplePos x="0" y="0"/>
                <wp:positionH relativeFrom="column">
                  <wp:posOffset>2724150</wp:posOffset>
                </wp:positionH>
                <wp:positionV relativeFrom="paragraph">
                  <wp:posOffset>2314575</wp:posOffset>
                </wp:positionV>
                <wp:extent cx="2066925" cy="228600"/>
                <wp:effectExtent l="0" t="0" r="28575" b="19050"/>
                <wp:wrapNone/>
                <wp:docPr id="14" name="Text Box 14"/>
                <wp:cNvGraphicFramePr/>
                <a:graphic xmlns:a="http://schemas.openxmlformats.org/drawingml/2006/main">
                  <a:graphicData uri="http://schemas.microsoft.com/office/word/2010/wordprocessingShape">
                    <wps:wsp>
                      <wps:cNvSpPr txBox="1"/>
                      <wps:spPr>
                        <a:xfrm>
                          <a:off x="0" y="0"/>
                          <a:ext cx="2066925" cy="228600"/>
                        </a:xfrm>
                        <a:prstGeom prst="rect">
                          <a:avLst/>
                        </a:prstGeom>
                        <a:solidFill>
                          <a:schemeClr val="lt1"/>
                        </a:solidFill>
                        <a:ln w="6350">
                          <a:solidFill>
                            <a:prstClr val="black"/>
                          </a:solidFill>
                        </a:ln>
                      </wps:spPr>
                      <wps:txbx>
                        <w:txbxContent>
                          <w:p w14:paraId="5B8464E0" w14:textId="390EA262" w:rsidR="008C7A4B" w:rsidRPr="008C7A4B" w:rsidRDefault="008C7A4B">
                            <w:pPr>
                              <w:rPr>
                                <w:sz w:val="16"/>
                              </w:rPr>
                            </w:pPr>
                            <w:r w:rsidRPr="008C7A4B">
                              <w:rPr>
                                <w:sz w:val="16"/>
                              </w:rPr>
                              <w:t>Minnie Mouse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BE80D17" id="Text Box 14" o:spid="_x0000_s1027" type="#_x0000_t202" style="position:absolute;left:0;text-align:left;margin-left:214.5pt;margin-top:182.25pt;width:162.75pt;height:18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" fillcolor="white [3201]" strokeweight=".5pt">
                <v:textbox>
                  <w:txbxContent>
                    <w:p w14:paraId="5B8464E0" w14:textId="390EA262" w:rsidR="008C7A4B" w:rsidRPr="008C7A4B" w:rsidRDefault="008C7A4B">
                      <w:pPr>
                        <w:rPr>
                          <w:sz w:val="16"/>
                        </w:rPr>
                      </w:pPr>
                      <w:r w:rsidRPr="008C7A4B">
                        <w:rPr>
                          <w:sz w:val="16"/>
                        </w:rPr>
                        <w:t>Minnie Mouse</w:t>
                      </w:r>
                    </w:p>
                  </w:txbxContent>
                </v:textbox>
              </v:shape>
            </w:pict>
          </mc:Fallback>
        </mc:AlternateContent>
      </w:r>
      <w:bookmarkStart w:id="0" w:name="_GoBack"/>
      <w:r w:rsidR="00E5130C">
        <w:rPr>
          <w:noProof/>
        </w:rPr>
        <w:drawing>
          <wp:inline distT="0" distB="0" distL="0" distR="0" wp14:anchorId="3D2A8800" wp14:editId="23B03B06">
            <wp:extent cx="5665019" cy="442912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77642" cy="4438994"/>
                    </a:xfrm>
                    <a:prstGeom prst="rect">
                      <a:avLst/>
                    </a:prstGeom>
                  </pic:spPr>
                </pic:pic>
              </a:graphicData>
            </a:graphic>
          </wp:inline>
        </w:drawing>
      </w:r>
      <w:bookmarkEnd w:id="0"/>
      <w:r w:rsidR="00E5130C">
        <w:rPr>
          <w:noProof/>
        </w:rPr>
        <w:drawing>
          <wp:inline distT="0" distB="0" distL="0" distR="0" wp14:anchorId="3AD5128C" wp14:editId="1B3555A2">
            <wp:extent cx="5656645" cy="3267075"/>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668825" cy="3274110"/>
                    </a:xfrm>
                    <a:prstGeom prst="rect">
                      <a:avLst/>
                    </a:prstGeom>
                  </pic:spPr>
                </pic:pic>
              </a:graphicData>
            </a:graphic>
          </wp:inline>
        </w:drawing>
      </w:r>
    </w:p>
    <w:p w14:paraId="53342802" w14:textId="77777777" w:rsidR="00532EFF" w:rsidRDefault="00532EFF" w:rsidP="00532EFF">
      <w:pPr>
        <w:pStyle w:val="ListParagraph"/>
      </w:pPr>
    </w:p>
    <w:p w14:paraId="01118934" w14:textId="3FD43F86" w:rsidR="00532EFF" w:rsidRDefault="00532EFF" w:rsidP="00532EFF">
      <w:pPr>
        <w:pStyle w:val="ListParagraph"/>
        <w:numPr>
          <w:ilvl w:val="0"/>
          <w:numId w:val="2"/>
        </w:numPr>
      </w:pPr>
      <w:r>
        <w:lastRenderedPageBreak/>
        <w:t>For security purposes you’ll need to register a phone number.  You’ll want to register a number that is convenient to receive verification codes on when logging in or purchasing gift cards.</w:t>
      </w:r>
    </w:p>
    <w:p w14:paraId="100E8218" w14:textId="17A17D81" w:rsidR="00532EFF" w:rsidRDefault="00E5130C" w:rsidP="00532EFF">
      <w:pPr>
        <w:pStyle w:val="ListParagraph"/>
      </w:pPr>
      <w:r>
        <w:rPr>
          <w:noProof/>
        </w:rPr>
        <w:drawing>
          <wp:inline distT="0" distB="0" distL="0" distR="0" wp14:anchorId="6822FA58" wp14:editId="20EB01A6">
            <wp:extent cx="5943600" cy="3213735"/>
            <wp:effectExtent l="0" t="0" r="0" b="571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3213735"/>
                    </a:xfrm>
                    <a:prstGeom prst="rect">
                      <a:avLst/>
                    </a:prstGeom>
                  </pic:spPr>
                </pic:pic>
              </a:graphicData>
            </a:graphic>
          </wp:inline>
        </w:drawing>
      </w:r>
    </w:p>
    <w:p w14:paraId="29588CD7" w14:textId="27C68606" w:rsidR="00532EFF" w:rsidRDefault="00532EFF" w:rsidP="00532EFF">
      <w:pPr>
        <w:pStyle w:val="ListParagraph"/>
        <w:numPr>
          <w:ilvl w:val="0"/>
          <w:numId w:val="2"/>
        </w:numPr>
      </w:pPr>
      <w:r>
        <w:t>You’ll immediately be sent a verification code on the number you enter.</w:t>
      </w:r>
    </w:p>
    <w:p w14:paraId="2A79CE27" w14:textId="1DE68649" w:rsidR="00532EFF" w:rsidRDefault="00E5130C" w:rsidP="00532EFF">
      <w:pPr>
        <w:pStyle w:val="ListParagraph"/>
      </w:pPr>
      <w:r>
        <w:rPr>
          <w:noProof/>
        </w:rPr>
        <w:drawing>
          <wp:inline distT="0" distB="0" distL="0" distR="0" wp14:anchorId="72AB048F" wp14:editId="25DAD830">
            <wp:extent cx="5943600" cy="17284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728470"/>
                    </a:xfrm>
                    <a:prstGeom prst="rect">
                      <a:avLst/>
                    </a:prstGeom>
                  </pic:spPr>
                </pic:pic>
              </a:graphicData>
            </a:graphic>
          </wp:inline>
        </w:drawing>
      </w:r>
    </w:p>
    <w:p w14:paraId="2FBA6960" w14:textId="0FBB69DE" w:rsidR="00532EFF" w:rsidRDefault="00532EFF" w:rsidP="00532EFF">
      <w:pPr>
        <w:pStyle w:val="ListParagraph"/>
        <w:numPr>
          <w:ilvl w:val="0"/>
          <w:numId w:val="2"/>
        </w:numPr>
      </w:pPr>
      <w:r>
        <w:t>You are now registered.</w:t>
      </w:r>
    </w:p>
    <w:p w14:paraId="5E9D7F7F" w14:textId="5B312232" w:rsidR="00532EFF" w:rsidRDefault="00554393" w:rsidP="00532EFF">
      <w:pPr>
        <w:pStyle w:val="ListParagraph"/>
      </w:pPr>
      <w:r>
        <w:rPr>
          <w:noProof/>
        </w:rPr>
        <w:drawing>
          <wp:inline distT="0" distB="0" distL="0" distR="0" wp14:anchorId="11E9DA2B" wp14:editId="10288812">
            <wp:extent cx="5943600" cy="173799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1737995"/>
                    </a:xfrm>
                    <a:prstGeom prst="rect">
                      <a:avLst/>
                    </a:prstGeom>
                  </pic:spPr>
                </pic:pic>
              </a:graphicData>
            </a:graphic>
          </wp:inline>
        </w:drawing>
      </w:r>
    </w:p>
    <w:p w14:paraId="5B2088FB" w14:textId="77777777" w:rsidR="006F7EF0" w:rsidRDefault="006F7EF0" w:rsidP="006F7EF0">
      <w:pPr>
        <w:pStyle w:val="ListParagraph"/>
      </w:pPr>
    </w:p>
    <w:p w14:paraId="03F9CF9B" w14:textId="77777777" w:rsidR="006F7EF0" w:rsidRDefault="006F7EF0" w:rsidP="006F7EF0">
      <w:pPr>
        <w:pStyle w:val="ListParagraph"/>
      </w:pPr>
    </w:p>
    <w:p w14:paraId="484E885C" w14:textId="77777777" w:rsidR="006F7EF0" w:rsidRDefault="006F7EF0" w:rsidP="006F7EF0">
      <w:pPr>
        <w:pStyle w:val="ListParagraph"/>
      </w:pPr>
    </w:p>
    <w:p w14:paraId="1DFE926C" w14:textId="77777777" w:rsidR="006F7EF0" w:rsidRDefault="006F7EF0" w:rsidP="006F7EF0">
      <w:pPr>
        <w:pStyle w:val="ListParagraph"/>
      </w:pPr>
    </w:p>
    <w:p w14:paraId="06F9CA0F" w14:textId="07D1FDB4" w:rsidR="00532EFF" w:rsidRDefault="00532EFF" w:rsidP="00532EFF">
      <w:pPr>
        <w:pStyle w:val="ListParagraph"/>
        <w:numPr>
          <w:ilvl w:val="0"/>
          <w:numId w:val="2"/>
        </w:numPr>
      </w:pPr>
      <w:r>
        <w:lastRenderedPageBreak/>
        <w:t>In order to input your bank information, you’ll want to go to Dashboard at the top of the page.</w:t>
      </w:r>
    </w:p>
    <w:p w14:paraId="2A7F1CF0" w14:textId="6985DBFB" w:rsidR="00532EFF" w:rsidRDefault="00554393" w:rsidP="00532EFF">
      <w:pPr>
        <w:pStyle w:val="ListParagraph"/>
      </w:pPr>
      <w:r>
        <w:rPr>
          <w:noProof/>
        </w:rPr>
        <w:drawing>
          <wp:inline distT="0" distB="0" distL="0" distR="0" wp14:anchorId="31113E45" wp14:editId="7D8E9EED">
            <wp:extent cx="4972050" cy="40957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4972050" cy="409575"/>
                    </a:xfrm>
                    <a:prstGeom prst="rect">
                      <a:avLst/>
                    </a:prstGeom>
                  </pic:spPr>
                </pic:pic>
              </a:graphicData>
            </a:graphic>
          </wp:inline>
        </w:drawing>
      </w:r>
    </w:p>
    <w:p w14:paraId="4F55203F" w14:textId="5ED990B2" w:rsidR="00532EFF" w:rsidRDefault="00532EFF" w:rsidP="00532EFF">
      <w:pPr>
        <w:pStyle w:val="ListParagraph"/>
        <w:numPr>
          <w:ilvl w:val="0"/>
          <w:numId w:val="2"/>
        </w:numPr>
      </w:pPr>
      <w:r>
        <w:t>Then click payment types at the bottom of the page and follow the prompts.</w:t>
      </w:r>
    </w:p>
    <w:p w14:paraId="20382D74" w14:textId="6D31E128" w:rsidR="00532EFF" w:rsidRDefault="00554393" w:rsidP="00532EFF">
      <w:pPr>
        <w:pStyle w:val="ListParagraph"/>
      </w:pPr>
      <w:r>
        <w:rPr>
          <w:noProof/>
        </w:rPr>
        <w:drawing>
          <wp:inline distT="0" distB="0" distL="0" distR="0" wp14:anchorId="6C3E91EE" wp14:editId="0649E7F4">
            <wp:extent cx="5943600" cy="4588510"/>
            <wp:effectExtent l="0" t="0" r="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4588510"/>
                    </a:xfrm>
                    <a:prstGeom prst="rect">
                      <a:avLst/>
                    </a:prstGeom>
                  </pic:spPr>
                </pic:pic>
              </a:graphicData>
            </a:graphic>
          </wp:inline>
        </w:drawing>
      </w:r>
    </w:p>
    <w:p w14:paraId="2D97B0F2" w14:textId="6546B453" w:rsidR="00532EFF" w:rsidRDefault="004A3EC1" w:rsidP="00532EFF">
      <w:pPr>
        <w:pStyle w:val="ListParagraph"/>
        <w:numPr>
          <w:ilvl w:val="0"/>
          <w:numId w:val="2"/>
        </w:numPr>
      </w:pPr>
      <w:r>
        <w:t xml:space="preserve">To add the app to your phone, you’ll need to go to </w:t>
      </w:r>
      <w:r w:rsidRPr="004A3EC1">
        <w:rPr>
          <w:u w:val="single"/>
        </w:rPr>
        <w:t>myscripwallet.com</w:t>
      </w:r>
      <w:r>
        <w:t xml:space="preserve"> from your phone’s browser.  </w:t>
      </w:r>
    </w:p>
    <w:p w14:paraId="6480C751" w14:textId="3B216A42" w:rsidR="004A3EC1" w:rsidRDefault="004A3EC1" w:rsidP="00532EFF">
      <w:pPr>
        <w:pStyle w:val="ListParagraph"/>
        <w:numPr>
          <w:ilvl w:val="0"/>
          <w:numId w:val="2"/>
        </w:numPr>
      </w:pPr>
      <w:r>
        <w:t xml:space="preserve">Sign in with your Shop </w:t>
      </w:r>
      <w:proofErr w:type="gramStart"/>
      <w:r>
        <w:t>With</w:t>
      </w:r>
      <w:proofErr w:type="gramEnd"/>
      <w:r>
        <w:t xml:space="preserve"> Scrip Log In.  </w:t>
      </w:r>
    </w:p>
    <w:p w14:paraId="0BF63375" w14:textId="2D581736" w:rsidR="004A3EC1" w:rsidRDefault="004A3EC1" w:rsidP="00532EFF">
      <w:pPr>
        <w:pStyle w:val="ListParagraph"/>
        <w:numPr>
          <w:ilvl w:val="0"/>
          <w:numId w:val="2"/>
        </w:numPr>
      </w:pPr>
      <w:r w:rsidRPr="006F7EF0">
        <w:rPr>
          <w:u w:val="single"/>
        </w:rPr>
        <w:t xml:space="preserve">From an </w:t>
      </w:r>
      <w:r w:rsidR="006F7EF0" w:rsidRPr="006F7EF0">
        <w:rPr>
          <w:u w:val="single"/>
        </w:rPr>
        <w:t>iPhone</w:t>
      </w:r>
      <w:r w:rsidR="00FE5C23">
        <w:t>,</w:t>
      </w:r>
      <w:r>
        <w:t xml:space="preserve"> </w:t>
      </w:r>
      <w:r w:rsidR="00FE5C23">
        <w:t xml:space="preserve">while on the web page, </w:t>
      </w:r>
      <w:r>
        <w:t xml:space="preserve">you can click  </w:t>
      </w:r>
      <w:r>
        <w:rPr>
          <w:noProof/>
        </w:rPr>
        <w:drawing>
          <wp:inline distT="0" distB="0" distL="0" distR="0" wp14:anchorId="0EAC6BC6" wp14:editId="31154D8A">
            <wp:extent cx="124143" cy="161925"/>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8183" cy="167195"/>
                    </a:xfrm>
                    <a:prstGeom prst="rect">
                      <a:avLst/>
                    </a:prstGeom>
                    <a:noFill/>
                    <a:ln>
                      <a:noFill/>
                    </a:ln>
                  </pic:spPr>
                </pic:pic>
              </a:graphicData>
            </a:graphic>
          </wp:inline>
        </w:drawing>
      </w:r>
      <w:r>
        <w:t xml:space="preserve"> at the bottom of your screen and choose Add to Home Screen (in the lower rows of icons and you may need to swipe left to locate).</w:t>
      </w:r>
    </w:p>
    <w:p w14:paraId="000E5E5A" w14:textId="6040E827" w:rsidR="004A3EC1" w:rsidRDefault="004A3EC1" w:rsidP="00532EFF">
      <w:pPr>
        <w:pStyle w:val="ListParagraph"/>
        <w:numPr>
          <w:ilvl w:val="0"/>
          <w:numId w:val="2"/>
        </w:numPr>
      </w:pPr>
      <w:r w:rsidRPr="006F7EF0">
        <w:rPr>
          <w:u w:val="single"/>
        </w:rPr>
        <w:t>From an Android</w:t>
      </w:r>
      <w:r w:rsidR="00D311F9">
        <w:t xml:space="preserve">, while on the web </w:t>
      </w:r>
      <w:r w:rsidR="006F7EF0">
        <w:t>page, tap</w:t>
      </w:r>
      <w:r w:rsidR="00FE5C23">
        <w:t xml:space="preserve"> on the create a bookmark icon.  This is the star outline icon to the right of the URL bar.  An info box should appear asking you to name the bookmark and where you want it saved.  Tap on the drop-down menu.  It can be found on the </w:t>
      </w:r>
      <w:r w:rsidR="00D311F9">
        <w:t>“</w:t>
      </w:r>
      <w:r w:rsidR="00FE5C23">
        <w:t>Add To</w:t>
      </w:r>
      <w:r w:rsidR="00D311F9">
        <w:t>”</w:t>
      </w:r>
      <w:r w:rsidR="00FE5C23">
        <w:t xml:space="preserve"> choice.  Tap Home Screen and you should now find the icon on your home screen.</w:t>
      </w:r>
    </w:p>
    <w:sectPr w:rsidR="004A3E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FE809B1"/>
    <w:multiLevelType w:val="hybridMultilevel"/>
    <w:tmpl w:val="FAB80E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AA119E"/>
    <w:multiLevelType w:val="hybridMultilevel"/>
    <w:tmpl w:val="5EF41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7C3227E"/>
    <w:multiLevelType w:val="hybridMultilevel"/>
    <w:tmpl w:val="834A2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758F"/>
    <w:rsid w:val="000B49E2"/>
    <w:rsid w:val="002B758F"/>
    <w:rsid w:val="00386D24"/>
    <w:rsid w:val="00395349"/>
    <w:rsid w:val="004A3EC1"/>
    <w:rsid w:val="00532EFF"/>
    <w:rsid w:val="00554393"/>
    <w:rsid w:val="00621EB8"/>
    <w:rsid w:val="006F7EF0"/>
    <w:rsid w:val="00766EBA"/>
    <w:rsid w:val="008C0BDF"/>
    <w:rsid w:val="008C7A4B"/>
    <w:rsid w:val="00950C9D"/>
    <w:rsid w:val="00D311F9"/>
    <w:rsid w:val="00E5130C"/>
    <w:rsid w:val="00FD6744"/>
    <w:rsid w:val="00FE5C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0A4C7"/>
  <w15:chartTrackingRefBased/>
  <w15:docId w15:val="{337E70AE-46DF-4668-9053-2291768E2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6EBA"/>
    <w:pPr>
      <w:ind w:left="720"/>
      <w:contextualSpacing/>
    </w:pPr>
  </w:style>
  <w:style w:type="character" w:styleId="Hyperlink">
    <w:name w:val="Hyperlink"/>
    <w:basedOn w:val="DefaultParagraphFont"/>
    <w:uiPriority w:val="99"/>
    <w:unhideWhenUsed/>
    <w:rsid w:val="00FE5C23"/>
    <w:rPr>
      <w:color w:val="0563C1" w:themeColor="hyperlink"/>
      <w:u w:val="single"/>
    </w:rPr>
  </w:style>
  <w:style w:type="character" w:styleId="UnresolvedMention">
    <w:name w:val="Unresolved Mention"/>
    <w:basedOn w:val="DefaultParagraphFont"/>
    <w:uiPriority w:val="99"/>
    <w:semiHidden/>
    <w:unhideWhenUsed/>
    <w:rsid w:val="00FE5C2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hyperlink" Target="https://shop.shopwithscrip.com" TargetMode="External"/><Relationship Id="rId15" Type="http://schemas.openxmlformats.org/officeDocument/2006/relationships/image" Target="media/image10.png"/><Relationship Id="rId10" Type="http://schemas.openxmlformats.org/officeDocument/2006/relationships/image" Target="media/image5.pn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4.png"/><Relationship Id="rId14"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240</Words>
  <Characters>1372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Schellenger, Lauren</dc:creator>
  <cp:keywords/>
  <dc:description/>
  <cp:lastModifiedBy>charr</cp:lastModifiedBy>
  <cp:revision>2</cp:revision>
  <cp:lastPrinted>2019-08-22T11:54:00Z</cp:lastPrinted>
  <dcterms:created xsi:type="dcterms:W3CDTF">2020-10-07T16:16:00Z</dcterms:created>
  <dcterms:modified xsi:type="dcterms:W3CDTF">2020-10-07T16:16:00Z</dcterms:modified>
</cp:coreProperties>
</file>