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65AB5" w:rsidRDefault="000562FE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St. Rose of Lima School</w:t>
      </w:r>
    </w:p>
    <w:p w14:paraId="00000002" w14:textId="77777777" w:rsidR="00065AB5" w:rsidRDefault="000562FE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Supply List</w:t>
      </w:r>
    </w:p>
    <w:p w14:paraId="00000003" w14:textId="77777777" w:rsidR="00065AB5" w:rsidRDefault="00065AB5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color w:val="000000"/>
          <w:sz w:val="32"/>
          <w:szCs w:val="32"/>
        </w:rPr>
      </w:pPr>
    </w:p>
    <w:p w14:paraId="00000004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packs of wide-ruled loose leaf paper</w:t>
      </w:r>
    </w:p>
    <w:p w14:paraId="00000005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 one-subject spiral notebooks (not composition notebooks) Wide Ruled       ***Please get RED, YELLOW, GREEN, BLUE***</w:t>
      </w:r>
    </w:p>
    <w:p w14:paraId="00000006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black Composition Book</w:t>
      </w:r>
    </w:p>
    <w:p w14:paraId="00000007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1 plastic pocket folder</w:t>
      </w:r>
    </w:p>
    <w:p w14:paraId="00000008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sz w:val="32"/>
          <w:szCs w:val="32"/>
        </w:rPr>
        <w:t>2</w:t>
      </w:r>
      <w:r>
        <w:rPr>
          <w:color w:val="000000"/>
          <w:sz w:val="32"/>
          <w:szCs w:val="32"/>
        </w:rPr>
        <w:t xml:space="preserve"> Packages of 24 ct</w:t>
      </w:r>
      <w:r>
        <w:rPr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#2 yellow pencils (no decorated pencils please, they clog the sharpener)</w:t>
      </w:r>
    </w:p>
    <w:p w14:paraId="00000009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package red pens</w:t>
      </w:r>
    </w:p>
    <w:p w14:paraId="0000000A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glue sticks</w:t>
      </w:r>
    </w:p>
    <w:p w14:paraId="0000000B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>1 package of washable markers</w:t>
      </w:r>
    </w:p>
    <w:p w14:paraId="0000000C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package of crayons</w:t>
      </w:r>
    </w:p>
    <w:p w14:paraId="0000000D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package of colored pencils</w:t>
      </w:r>
    </w:p>
    <w:p w14:paraId="0000000E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ruler</w:t>
      </w:r>
    </w:p>
    <w:p w14:paraId="0000000F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pair of scissors</w:t>
      </w:r>
    </w:p>
    <w:p w14:paraId="00000010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plastic art box (shoe</w:t>
      </w:r>
      <w:r>
        <w:rPr>
          <w:color w:val="000000"/>
          <w:sz w:val="32"/>
          <w:szCs w:val="32"/>
        </w:rPr>
        <w:t xml:space="preserve"> box size with lid)</w:t>
      </w:r>
    </w:p>
    <w:p w14:paraId="00000011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***No personal pencil sharpeners</w:t>
      </w:r>
    </w:p>
    <w:p w14:paraId="00000012" w14:textId="77777777" w:rsidR="00065AB5" w:rsidRDefault="00056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***No mechanical pencils</w:t>
      </w:r>
    </w:p>
    <w:p w14:paraId="00000013" w14:textId="77777777" w:rsidR="00065AB5" w:rsidRDefault="00065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sz w:val="32"/>
          <w:szCs w:val="32"/>
        </w:rPr>
      </w:pPr>
    </w:p>
    <w:p w14:paraId="00000014" w14:textId="77777777" w:rsidR="00065AB5" w:rsidRDefault="000562FE">
      <w:p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Optional:</w:t>
      </w:r>
    </w:p>
    <w:p w14:paraId="00000015" w14:textId="77777777" w:rsidR="00065AB5" w:rsidRDefault="000562FE">
      <w:pPr>
        <w:spacing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Clorox wipes</w:t>
      </w:r>
    </w:p>
    <w:p w14:paraId="00000017" w14:textId="77777777" w:rsidR="00065AB5" w:rsidRDefault="00065AB5">
      <w:pPr>
        <w:spacing w:line="276" w:lineRule="auto"/>
        <w:jc w:val="left"/>
        <w:rPr>
          <w:sz w:val="32"/>
          <w:szCs w:val="32"/>
        </w:rPr>
      </w:pPr>
      <w:bookmarkStart w:id="1" w:name="_GoBack"/>
      <w:bookmarkEnd w:id="1"/>
    </w:p>
    <w:sectPr w:rsidR="00065AB5">
      <w:pgSz w:w="12240" w:h="15840"/>
      <w:pgMar w:top="1440" w:right="1440" w:bottom="24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AB5"/>
    <w:rsid w:val="000562FE"/>
    <w:rsid w:val="0006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srol-sec1</cp:lastModifiedBy>
  <cp:revision>2</cp:revision>
  <dcterms:created xsi:type="dcterms:W3CDTF">2021-05-28T16:07:00Z</dcterms:created>
  <dcterms:modified xsi:type="dcterms:W3CDTF">2021-05-28T16:08:00Z</dcterms:modified>
</cp:coreProperties>
</file>