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56"/>
          <w:szCs w:val="5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6"/>
          <w:szCs w:val="56"/>
          <w:u w:val="single"/>
          <w:rtl w:val="0"/>
        </w:rPr>
        <w:t xml:space="preserve">Saint Rose of Lima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-466722</wp:posOffset>
            </wp:positionH>
            <wp:positionV relativeFrom="paragraph">
              <wp:posOffset>57150</wp:posOffset>
            </wp:positionV>
            <wp:extent cx="1390650" cy="2521365"/>
            <wp:effectExtent b="0" l="0" r="0" t="0"/>
            <wp:wrapSquare wrapText="bothSides" distB="57150" distT="57150" distL="57150" distR="5715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2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6"/>
          <w:szCs w:val="56"/>
          <w:u w:val="single"/>
          <w:rtl w:val="0"/>
        </w:rPr>
        <w:t xml:space="preserve">2022-2023 Kindergarten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backpack (big enough to fit lunchbox)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 2inch, 2 pocket, 3 ring binder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pencil bag or supply box to hold scissors, glue, crayons, markers, etc. 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folder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boxes of Crayola crayons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eraser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pair of scissors                                                        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Elmer’s white school glue                          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glue sticks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spiral notebooks (with holes to fit in binder)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packs of Crayola markers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5553075" cy="623888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33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33F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wVwp9M07fMERC5MuJFhBcA+ftg==">AMUW2mUXMliPw7s1x6P2Z+/3FVt5bi1WDOTGbrx0CB3dTPb69jHfPK+OVLfiGtNb65hcqtuTpgDBZNy4cr+uoM5JwXAX2vRbCZCz/evrIKZLuzGD/wrYCmPAAJ6ffzeC3mSla5SKUgtK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2019-03-27T21:34:00Z</dcterms:created>
  <dc:creator>srol-sec1</dc:creator>
</cp:coreProperties>
</file>